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DA" w:rsidRDefault="00F15CD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4393"/>
      </w:tblGrid>
      <w:tr w:rsidR="00F15CDA" w:rsidTr="00F15CDA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outlineLvl w:val="0"/>
            </w:pPr>
            <w:r>
              <w:t>30 декабря 2019 года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right"/>
              <w:outlineLvl w:val="0"/>
            </w:pPr>
            <w:r>
              <w:t>N 147-УГ</w:t>
            </w:r>
          </w:p>
        </w:tc>
      </w:tr>
    </w:tbl>
    <w:p w:rsidR="00F15CDA" w:rsidRDefault="00F15C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5CDA" w:rsidRDefault="00F15CDA">
      <w:pPr>
        <w:pStyle w:val="ConsPlusNormal"/>
        <w:jc w:val="both"/>
      </w:pPr>
    </w:p>
    <w:p w:rsidR="00F15CDA" w:rsidRDefault="00F15CDA">
      <w:pPr>
        <w:pStyle w:val="ConsPlusTitle"/>
        <w:jc w:val="center"/>
      </w:pPr>
      <w:r>
        <w:t>УКАЗ</w:t>
      </w:r>
    </w:p>
    <w:p w:rsidR="00F15CDA" w:rsidRDefault="00F15CDA">
      <w:pPr>
        <w:pStyle w:val="ConsPlusTitle"/>
        <w:jc w:val="center"/>
      </w:pPr>
    </w:p>
    <w:p w:rsidR="00F15CDA" w:rsidRDefault="00F15CDA">
      <w:pPr>
        <w:pStyle w:val="ConsPlusTitle"/>
        <w:jc w:val="center"/>
      </w:pPr>
      <w:r>
        <w:t>ГЛАВЫ КАБАРДИНО-БАЛКАРСКОЙ РЕСПУБЛИКИ</w:t>
      </w:r>
    </w:p>
    <w:p w:rsidR="00F15CDA" w:rsidRDefault="00F15CDA">
      <w:pPr>
        <w:pStyle w:val="ConsPlusTitle"/>
        <w:jc w:val="center"/>
      </w:pPr>
    </w:p>
    <w:p w:rsidR="00F15CDA" w:rsidRDefault="00F15CDA">
      <w:pPr>
        <w:pStyle w:val="ConsPlusTitle"/>
        <w:jc w:val="center"/>
      </w:pPr>
      <w:r>
        <w:t>ОБ УТВЕРЖДЕНИИ СОСТАВА АНТИНАРКОТИЧЕСКОЙ КОМИССИИ</w:t>
      </w:r>
    </w:p>
    <w:p w:rsidR="00F15CDA" w:rsidRDefault="00F15CDA">
      <w:pPr>
        <w:pStyle w:val="ConsPlusTitle"/>
        <w:jc w:val="center"/>
      </w:pPr>
      <w:r>
        <w:t>КАБАРДИНО-БАЛКАРСКОЙ РЕСПУБЛИКИ</w:t>
      </w:r>
    </w:p>
    <w:p w:rsidR="00F15CDA" w:rsidRDefault="00F15C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500"/>
        <w:gridCol w:w="113"/>
      </w:tblGrid>
      <w:tr w:rsidR="00F15CD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CDA" w:rsidRDefault="00F15C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CDA" w:rsidRDefault="00F15C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CDA" w:rsidRDefault="00F15C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CDA" w:rsidRDefault="00F15C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Главы КБР</w:t>
            </w:r>
            <w:proofErr w:type="gramEnd"/>
          </w:p>
          <w:p w:rsidR="00F15CDA" w:rsidRDefault="00F15CDA" w:rsidP="005C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14.12.2020 </w:t>
            </w:r>
            <w:hyperlink r:id="rId6">
              <w:r>
                <w:rPr>
                  <w:color w:val="0000FF"/>
                </w:rPr>
                <w:t>N 166-УГ</w:t>
              </w:r>
            </w:hyperlink>
            <w:r>
              <w:rPr>
                <w:color w:val="392C69"/>
              </w:rPr>
              <w:t xml:space="preserve">, от 01.04.2021 </w:t>
            </w:r>
            <w:hyperlink r:id="rId7">
              <w:r>
                <w:rPr>
                  <w:color w:val="0000FF"/>
                </w:rPr>
                <w:t>N 37-УГ</w:t>
              </w:r>
            </w:hyperlink>
            <w:r>
              <w:rPr>
                <w:color w:val="392C69"/>
              </w:rPr>
              <w:t xml:space="preserve">, от 07.12.2022 </w:t>
            </w:r>
            <w:hyperlink r:id="rId8">
              <w:r>
                <w:rPr>
                  <w:color w:val="0000FF"/>
                </w:rPr>
                <w:t>N 130-УГ</w:t>
              </w:r>
            </w:hyperlink>
            <w:r>
              <w:rPr>
                <w:color w:val="392C69"/>
              </w:rPr>
              <w:t xml:space="preserve">,от 06.04.2023 </w:t>
            </w:r>
            <w:hyperlink r:id="rId9">
              <w:r>
                <w:rPr>
                  <w:color w:val="0000FF"/>
                </w:rPr>
                <w:t>N 37-УГ</w:t>
              </w:r>
            </w:hyperlink>
            <w:r>
              <w:rPr>
                <w:color w:val="392C69"/>
              </w:rPr>
              <w:t xml:space="preserve">, от 29.12.2023 </w:t>
            </w:r>
            <w:hyperlink r:id="rId10">
              <w:r>
                <w:rPr>
                  <w:color w:val="0000FF"/>
                </w:rPr>
                <w:t>N 143-УГ</w:t>
              </w:r>
            </w:hyperlink>
            <w:r>
              <w:rPr>
                <w:color w:val="392C69"/>
              </w:rPr>
              <w:t xml:space="preserve">, </w:t>
            </w:r>
            <w:r w:rsidR="005C3A21">
              <w:rPr>
                <w:color w:val="392C69"/>
              </w:rPr>
              <w:t xml:space="preserve">от 11 апреля </w:t>
            </w:r>
            <w:r w:rsidR="005C3A21">
              <w:rPr>
                <w:color w:val="392C69"/>
              </w:rPr>
              <w:br/>
              <w:t xml:space="preserve">2024 г. </w:t>
            </w:r>
            <w:r w:rsidR="005C3A21">
              <w:rPr>
                <w:color w:val="392C69"/>
                <w:lang w:val="en-US"/>
              </w:rPr>
              <w:t>N</w:t>
            </w:r>
            <w:r w:rsidR="005C3A21" w:rsidRPr="005C3A21">
              <w:rPr>
                <w:color w:val="392C69"/>
              </w:rPr>
              <w:t xml:space="preserve"> </w:t>
            </w:r>
            <w:r w:rsidR="005C3A21">
              <w:rPr>
                <w:color w:val="392C69"/>
              </w:rPr>
              <w:t xml:space="preserve"> </w:t>
            </w:r>
            <w:r w:rsidR="005C3A21" w:rsidRPr="005C3A21">
              <w:rPr>
                <w:color w:val="0070C0"/>
              </w:rPr>
              <w:t>23-УГ</w:t>
            </w:r>
            <w:r w:rsidR="005C3A21">
              <w:rPr>
                <w:color w:val="392C69"/>
              </w:rPr>
              <w:t xml:space="preserve">, </w:t>
            </w: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05.12.2024 </w:t>
            </w:r>
            <w:hyperlink r:id="rId11">
              <w:r>
                <w:rPr>
                  <w:color w:val="0000FF"/>
                </w:rPr>
                <w:t>N 139-УГ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CDA" w:rsidRDefault="00F15CDA">
            <w:pPr>
              <w:pStyle w:val="ConsPlusNormal"/>
            </w:pPr>
          </w:p>
        </w:tc>
      </w:tr>
    </w:tbl>
    <w:p w:rsidR="00F15CDA" w:rsidRDefault="00F15CDA">
      <w:pPr>
        <w:pStyle w:val="ConsPlusNormal"/>
        <w:jc w:val="both"/>
      </w:pPr>
    </w:p>
    <w:p w:rsidR="00F15CDA" w:rsidRDefault="00F15CD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состав</w:t>
        </w:r>
      </w:hyperlink>
      <w:r>
        <w:t xml:space="preserve"> Антинаркотической комиссии Кабардино-Балкарской Республики.</w:t>
      </w:r>
    </w:p>
    <w:p w:rsidR="00F15CDA" w:rsidRDefault="00F15CDA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F15CDA" w:rsidRDefault="005C3A21">
      <w:pPr>
        <w:pStyle w:val="ConsPlusNormal"/>
        <w:spacing w:before="280"/>
        <w:ind w:firstLine="540"/>
        <w:jc w:val="both"/>
      </w:pPr>
      <w:hyperlink r:id="rId12">
        <w:r w:rsidR="00F15CDA">
          <w:rPr>
            <w:color w:val="0000FF"/>
          </w:rPr>
          <w:t>Указ</w:t>
        </w:r>
      </w:hyperlink>
      <w:r w:rsidR="00F15CDA">
        <w:t xml:space="preserve"> Главы Кабардино-Балкарской Республики от 9 октября 2018 г. N 153-УГ "Об утверждении состава Антинаркотической комиссии Кабардино-Балкарской Республики";</w:t>
      </w:r>
    </w:p>
    <w:p w:rsidR="00F15CDA" w:rsidRDefault="005C3A21">
      <w:pPr>
        <w:pStyle w:val="ConsPlusNormal"/>
        <w:spacing w:before="280"/>
        <w:ind w:firstLine="540"/>
        <w:jc w:val="both"/>
      </w:pPr>
      <w:hyperlink r:id="rId13">
        <w:r w:rsidR="00F15CDA">
          <w:rPr>
            <w:color w:val="0000FF"/>
          </w:rPr>
          <w:t>Указ</w:t>
        </w:r>
      </w:hyperlink>
      <w:r w:rsidR="00F15CDA">
        <w:t xml:space="preserve"> Главы Кабардино-Балкарской Республики от 18 апреля 2019 г. N 32-УГ "О внесении изменений в состав Антинаркотической комиссии Кабардино-Балкарской Республики, утвержденный Указом Главы Кабардино-Балкарской Республики от 9 октября 2018 г. N 153-УГ".</w:t>
      </w:r>
    </w:p>
    <w:p w:rsidR="00F15CDA" w:rsidRDefault="00F15CDA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подписания.</w:t>
      </w:r>
    </w:p>
    <w:p w:rsidR="00F15CDA" w:rsidRDefault="00F15CDA">
      <w:pPr>
        <w:pStyle w:val="ConsPlusNormal"/>
        <w:jc w:val="both"/>
      </w:pPr>
    </w:p>
    <w:p w:rsidR="00F15CDA" w:rsidRDefault="00F15CDA">
      <w:pPr>
        <w:pStyle w:val="ConsPlusNormal"/>
        <w:jc w:val="right"/>
      </w:pPr>
      <w:r>
        <w:t>Глава Кабардино-Балкарской Республики</w:t>
      </w:r>
    </w:p>
    <w:p w:rsidR="00F15CDA" w:rsidRDefault="00F15CDA">
      <w:pPr>
        <w:pStyle w:val="ConsPlusNormal"/>
        <w:jc w:val="right"/>
      </w:pPr>
      <w:r>
        <w:t>К.КОКОВ</w:t>
      </w:r>
    </w:p>
    <w:p w:rsidR="00F15CDA" w:rsidRDefault="00F15CDA">
      <w:pPr>
        <w:pStyle w:val="ConsPlusNormal"/>
      </w:pPr>
      <w:r>
        <w:t>город Нальчик</w:t>
      </w:r>
    </w:p>
    <w:p w:rsidR="00F15CDA" w:rsidRDefault="00F15CDA">
      <w:pPr>
        <w:pStyle w:val="ConsPlusNormal"/>
        <w:spacing w:before="280"/>
      </w:pPr>
      <w:r>
        <w:t>30 декабря 2019 года</w:t>
      </w:r>
    </w:p>
    <w:p w:rsidR="00F15CDA" w:rsidRDefault="00F15CDA">
      <w:pPr>
        <w:pStyle w:val="ConsPlusNormal"/>
        <w:spacing w:before="280"/>
      </w:pPr>
      <w:r>
        <w:t>N 147-УГ</w:t>
      </w:r>
    </w:p>
    <w:p w:rsidR="00A03D93" w:rsidRDefault="00A03D93">
      <w:pPr>
        <w:pStyle w:val="ConsPlusNormal"/>
        <w:jc w:val="right"/>
        <w:outlineLvl w:val="0"/>
      </w:pPr>
    </w:p>
    <w:p w:rsidR="00F15CDA" w:rsidRDefault="00F15CDA">
      <w:pPr>
        <w:pStyle w:val="ConsPlusNormal"/>
        <w:jc w:val="right"/>
        <w:outlineLvl w:val="0"/>
      </w:pPr>
      <w:r>
        <w:lastRenderedPageBreak/>
        <w:t>Утвержден</w:t>
      </w:r>
    </w:p>
    <w:p w:rsidR="00F15CDA" w:rsidRDefault="00F15CDA">
      <w:pPr>
        <w:pStyle w:val="ConsPlusNormal"/>
        <w:jc w:val="right"/>
      </w:pPr>
      <w:r>
        <w:t>Указом</w:t>
      </w:r>
    </w:p>
    <w:p w:rsidR="00F15CDA" w:rsidRDefault="00F15CDA">
      <w:pPr>
        <w:pStyle w:val="ConsPlusNormal"/>
        <w:jc w:val="right"/>
      </w:pPr>
      <w:r>
        <w:t>Главы</w:t>
      </w:r>
    </w:p>
    <w:p w:rsidR="00F15CDA" w:rsidRDefault="00F15CDA">
      <w:pPr>
        <w:pStyle w:val="ConsPlusNormal"/>
        <w:jc w:val="right"/>
      </w:pPr>
      <w:r>
        <w:t>Кабардино-Балкарской Республики</w:t>
      </w:r>
    </w:p>
    <w:p w:rsidR="00F15CDA" w:rsidRDefault="00F15CDA">
      <w:pPr>
        <w:pStyle w:val="ConsPlusNormal"/>
        <w:jc w:val="right"/>
      </w:pPr>
      <w:r>
        <w:t>от 30 декабря 2019 г. N 147-УГ</w:t>
      </w:r>
    </w:p>
    <w:p w:rsidR="00F15CDA" w:rsidRDefault="00F15CDA">
      <w:pPr>
        <w:pStyle w:val="ConsPlusNormal"/>
        <w:jc w:val="both"/>
      </w:pPr>
    </w:p>
    <w:p w:rsidR="00F15CDA" w:rsidRDefault="00F15CDA">
      <w:pPr>
        <w:pStyle w:val="ConsPlusTitle"/>
        <w:jc w:val="center"/>
      </w:pPr>
      <w:bookmarkStart w:id="0" w:name="P37"/>
      <w:bookmarkEnd w:id="0"/>
      <w:r>
        <w:t>СОСТАВ</w:t>
      </w:r>
    </w:p>
    <w:p w:rsidR="00F15CDA" w:rsidRDefault="00F15CDA">
      <w:pPr>
        <w:pStyle w:val="ConsPlusTitle"/>
        <w:jc w:val="center"/>
      </w:pPr>
      <w:r>
        <w:t>АНТИНАРКОТИЧЕСКОЙ КОМИССИИ</w:t>
      </w:r>
    </w:p>
    <w:p w:rsidR="00F15CDA" w:rsidRDefault="00F15CDA">
      <w:pPr>
        <w:pStyle w:val="ConsPlusTitle"/>
        <w:jc w:val="center"/>
      </w:pPr>
      <w:r>
        <w:t>КАБАРДИНО-БАЛКАРСКОЙ РЕСПУБЛИКИ</w:t>
      </w:r>
    </w:p>
    <w:p w:rsidR="00F15CDA" w:rsidRDefault="00F15C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8500"/>
        <w:gridCol w:w="113"/>
      </w:tblGrid>
      <w:tr w:rsidR="00F15CD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CDA" w:rsidRDefault="00F15C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CDA" w:rsidRDefault="00F15C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CDA" w:rsidRDefault="00F15C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CDA" w:rsidRDefault="00F15C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Главы КБР</w:t>
            </w:r>
            <w:proofErr w:type="gramEnd"/>
          </w:p>
          <w:p w:rsidR="00F15CDA" w:rsidRDefault="00F15CDA" w:rsidP="005C3A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14.12.2020 </w:t>
            </w:r>
            <w:hyperlink r:id="rId14">
              <w:r>
                <w:rPr>
                  <w:color w:val="0000FF"/>
                </w:rPr>
                <w:t>N 166-УГ</w:t>
              </w:r>
            </w:hyperlink>
            <w:r>
              <w:rPr>
                <w:color w:val="392C69"/>
              </w:rPr>
              <w:t xml:space="preserve">, от 07.12.2022 </w:t>
            </w:r>
            <w:hyperlink r:id="rId15">
              <w:r>
                <w:rPr>
                  <w:color w:val="0000FF"/>
                </w:rPr>
                <w:t>N 130-УГ</w:t>
              </w:r>
            </w:hyperlink>
            <w:r>
              <w:rPr>
                <w:color w:val="392C69"/>
              </w:rPr>
              <w:t xml:space="preserve">, от 06.04.2023 </w:t>
            </w:r>
            <w:r w:rsidR="005C3A21">
              <w:rPr>
                <w:color w:val="392C69"/>
              </w:rPr>
              <w:br/>
            </w:r>
            <w:hyperlink r:id="rId16">
              <w:r>
                <w:rPr>
                  <w:color w:val="0000FF"/>
                </w:rPr>
                <w:t>N 37-УГ</w:t>
              </w:r>
            </w:hyperlink>
            <w:r>
              <w:rPr>
                <w:color w:val="392C69"/>
              </w:rPr>
              <w:t>,</w:t>
            </w:r>
            <w:r w:rsidR="00A03D93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29.12.2023 </w:t>
            </w:r>
            <w:hyperlink r:id="rId17">
              <w:r>
                <w:rPr>
                  <w:color w:val="0000FF"/>
                </w:rPr>
                <w:t>N 143-УГ</w:t>
              </w:r>
            </w:hyperlink>
            <w:r>
              <w:rPr>
                <w:color w:val="392C69"/>
              </w:rPr>
              <w:t xml:space="preserve">, </w:t>
            </w:r>
            <w:r w:rsidR="005C3A21">
              <w:rPr>
                <w:color w:val="392C69"/>
              </w:rPr>
              <w:t xml:space="preserve">от 11 апреля 2024 г. </w:t>
            </w:r>
            <w:r w:rsidR="005C3A21">
              <w:rPr>
                <w:color w:val="392C69"/>
                <w:lang w:val="en-US"/>
              </w:rPr>
              <w:t>N</w:t>
            </w:r>
            <w:r w:rsidR="005C3A21" w:rsidRPr="005C3A21">
              <w:rPr>
                <w:color w:val="392C69"/>
              </w:rPr>
              <w:t xml:space="preserve"> </w:t>
            </w:r>
            <w:r w:rsidR="005C3A21">
              <w:rPr>
                <w:color w:val="392C69"/>
              </w:rPr>
              <w:t xml:space="preserve"> </w:t>
            </w:r>
            <w:r w:rsidR="005C3A21" w:rsidRPr="005C3A21">
              <w:rPr>
                <w:color w:val="0070C0"/>
              </w:rPr>
              <w:t>23-УГ</w:t>
            </w:r>
            <w:r w:rsidR="005C3A21">
              <w:rPr>
                <w:color w:val="392C69"/>
              </w:rPr>
              <w:t xml:space="preserve"> </w:t>
            </w:r>
            <w:r w:rsidR="005C3A21">
              <w:rPr>
                <w:color w:val="392C69"/>
              </w:rPr>
              <w:br/>
            </w:r>
            <w:bookmarkStart w:id="1" w:name="_GoBack"/>
            <w:bookmarkEnd w:id="1"/>
            <w:r>
              <w:rPr>
                <w:color w:val="392C69"/>
              </w:rPr>
              <w:t xml:space="preserve">от 05.12.2024 </w:t>
            </w:r>
            <w:hyperlink r:id="rId18">
              <w:r>
                <w:rPr>
                  <w:color w:val="0000FF"/>
                </w:rPr>
                <w:t>N 139-УГ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CDA" w:rsidRDefault="00F15CDA">
            <w:pPr>
              <w:pStyle w:val="ConsPlusNormal"/>
            </w:pPr>
          </w:p>
        </w:tc>
      </w:tr>
    </w:tbl>
    <w:p w:rsidR="00F15CDA" w:rsidRDefault="00F15CDA">
      <w:pPr>
        <w:pStyle w:val="ConsPlusNormal"/>
        <w:jc w:val="both"/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Коков К.В.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Глава Кабардино-Балкарской Республики (председатель Комиссии)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 w:rsidP="00F15CDA">
            <w:pPr>
              <w:pStyle w:val="ConsPlusNormal"/>
              <w:jc w:val="both"/>
            </w:pPr>
            <w:r>
              <w:t>Крючков В.Г.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внутренних дел по Кабардино-Балкарской Республике (заместитель председателя Комиссии)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Берсеков</w:t>
            </w:r>
            <w:proofErr w:type="spellEnd"/>
            <w:r>
              <w:t xml:space="preserve"> Р.Х.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начальник Кабардино-Балкарского таможенного поста Минераловодской таможни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Бозиев</w:t>
            </w:r>
            <w:proofErr w:type="spellEnd"/>
            <w:r>
              <w:t xml:space="preserve"> А.Р.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цифрового развития, связи и массовых коммуникаций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Васильев С.С.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Управления Федеральной службы войск национальной гвардии Российской Федерации</w:t>
            </w:r>
            <w:proofErr w:type="gramEnd"/>
            <w:r>
              <w:t xml:space="preserve"> </w:t>
            </w:r>
            <w:r>
              <w:br/>
              <w:t>по Кабардино-Балкарской Республике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Васильченко Д.А.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 w:rsidP="00F15CDA">
            <w:pPr>
              <w:pStyle w:val="ConsPlusNormal"/>
              <w:jc w:val="both"/>
            </w:pPr>
            <w:r>
              <w:t xml:space="preserve">главный федеральный инспектор </w:t>
            </w:r>
            <w:r>
              <w:br/>
              <w:t>по Кабардино-Балкарской Республике аппарата полномочного представителя Президента Российской Федерации в Северо-Кавказском федеральном округе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Громушкин</w:t>
            </w:r>
            <w:proofErr w:type="spellEnd"/>
            <w:r>
              <w:t xml:space="preserve"> П.Н.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 xml:space="preserve">начальник Управления Федеральной службы безопасности Российской Федерации </w:t>
            </w:r>
            <w:r>
              <w:br/>
              <w:t>по Кабардино-Балкарской Республике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Демидов А.А.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начальник Управления Федеральной службы исполнения наказаний по Кабардино-Балкарской Республике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lastRenderedPageBreak/>
              <w:t>Егорова Т.Б.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Председатель Парламента Кабардино-Балкарской Республики (по согласованию)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Езаов</w:t>
            </w:r>
            <w:proofErr w:type="spellEnd"/>
            <w:r>
              <w:t xml:space="preserve"> А.К.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просвещения и науки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Калибатов</w:t>
            </w:r>
            <w:proofErr w:type="spellEnd"/>
            <w:r>
              <w:t xml:space="preserve"> Р.М.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здравоохранения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Кодзоков</w:t>
            </w:r>
            <w:proofErr w:type="spellEnd"/>
            <w:r>
              <w:t xml:space="preserve"> М.М.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 xml:space="preserve">Руководитель Администрации Главы </w:t>
            </w:r>
            <w:r>
              <w:br/>
              <w:t>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Кумахов</w:t>
            </w:r>
            <w:proofErr w:type="spellEnd"/>
            <w:r>
              <w:t xml:space="preserve"> М.Л.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культуры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Курашинов</w:t>
            </w:r>
            <w:proofErr w:type="spellEnd"/>
            <w:r>
              <w:t xml:space="preserve"> А.В.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по делам национальностей и общественным проектам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Люев</w:t>
            </w:r>
            <w:proofErr w:type="spellEnd"/>
            <w:r>
              <w:t xml:space="preserve"> А.Х.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по делам молодежи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Мусуков</w:t>
            </w:r>
            <w:proofErr w:type="spellEnd"/>
            <w:r>
              <w:t xml:space="preserve"> А.Т.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Председатель Правительства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Пагов</w:t>
            </w:r>
            <w:proofErr w:type="spellEnd"/>
            <w:r>
              <w:t xml:space="preserve"> Ж.А.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 xml:space="preserve">руководитель Управления Федеральной службы </w:t>
            </w:r>
            <w:r>
              <w:br/>
              <w:t xml:space="preserve">по надзору в сфере защиты прав потребителей </w:t>
            </w:r>
            <w:r>
              <w:br/>
              <w:t>и благополучия человека по Кабардино-Балкарской Республике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Пахомов Д.Ю.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военный комиссар Кабардино-Балкарской Республики (по согласованию)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Татуев</w:t>
            </w:r>
            <w:proofErr w:type="spellEnd"/>
            <w:r>
              <w:t xml:space="preserve"> К.Б.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Секретарь Совета по экономической и общественной безопасности 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proofErr w:type="spellStart"/>
            <w:r>
              <w:t>Тогузаев</w:t>
            </w:r>
            <w:proofErr w:type="spellEnd"/>
            <w:r>
              <w:t xml:space="preserve"> Т.М.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 xml:space="preserve">министр труда и социальной защиты </w:t>
            </w:r>
            <w:r>
              <w:br/>
              <w:t>Кабардино-Балкарской Республики</w:t>
            </w:r>
          </w:p>
        </w:tc>
      </w:tr>
      <w:tr w:rsidR="00F15CDA" w:rsidTr="00E121D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Хасанов И.М.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15CDA" w:rsidRDefault="00F15CDA">
            <w:pPr>
              <w:pStyle w:val="ConsPlusNormal"/>
              <w:jc w:val="both"/>
            </w:pPr>
            <w:r>
              <w:t>министр спорта Кабардино-Балкарской Республики</w:t>
            </w:r>
          </w:p>
        </w:tc>
      </w:tr>
    </w:tbl>
    <w:p w:rsidR="00F15CDA" w:rsidRDefault="00F15CDA">
      <w:pPr>
        <w:pStyle w:val="ConsPlusNormal"/>
        <w:jc w:val="both"/>
      </w:pPr>
    </w:p>
    <w:p w:rsidR="00F15CDA" w:rsidRDefault="00F15CDA">
      <w:pPr>
        <w:pStyle w:val="ConsPlusNormal"/>
        <w:jc w:val="both"/>
      </w:pPr>
    </w:p>
    <w:p w:rsidR="00F15CDA" w:rsidRDefault="00F15C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08E" w:rsidRDefault="00C5508E"/>
    <w:sectPr w:rsidR="00C5508E" w:rsidSect="00E121D4">
      <w:pgSz w:w="11905" w:h="16838"/>
      <w:pgMar w:top="1418" w:right="1418" w:bottom="1701" w:left="1701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DA"/>
    <w:rsid w:val="00515864"/>
    <w:rsid w:val="005C3A21"/>
    <w:rsid w:val="00A03D93"/>
    <w:rsid w:val="00C5508E"/>
    <w:rsid w:val="00E121D4"/>
    <w:rsid w:val="00F1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CD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15CD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F15C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CD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F15CD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F15C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96466&amp;dst=100006" TargetMode="External"/><Relationship Id="rId13" Type="http://schemas.openxmlformats.org/officeDocument/2006/relationships/hyperlink" Target="https://login.consultant.ru/link/?req=doc&amp;base=RLAW304&amp;n=65989" TargetMode="External"/><Relationship Id="rId18" Type="http://schemas.openxmlformats.org/officeDocument/2006/relationships/hyperlink" Target="https://login.consultant.ru/link/?req=doc&amp;base=RLAW304&amp;n=116251&amp;dst=100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79033&amp;dst=100006" TargetMode="External"/><Relationship Id="rId12" Type="http://schemas.openxmlformats.org/officeDocument/2006/relationships/hyperlink" Target="https://login.consultant.ru/link/?req=doc&amp;base=RLAW304&amp;n=66012" TargetMode="External"/><Relationship Id="rId17" Type="http://schemas.openxmlformats.org/officeDocument/2006/relationships/hyperlink" Target="https://login.consultant.ru/link/?req=doc&amp;base=RLAW304&amp;n=106916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04&amp;n=99606&amp;dst=10000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76706&amp;dst=100006" TargetMode="External"/><Relationship Id="rId11" Type="http://schemas.openxmlformats.org/officeDocument/2006/relationships/hyperlink" Target="https://login.consultant.ru/link/?req=doc&amp;base=RLAW304&amp;n=116251&amp;dst=1000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04&amp;n=96466&amp;dst=100006" TargetMode="External"/><Relationship Id="rId10" Type="http://schemas.openxmlformats.org/officeDocument/2006/relationships/hyperlink" Target="https://login.consultant.ru/link/?req=doc&amp;base=RLAW304&amp;n=106916&amp;dst=10000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99606&amp;dst=100006" TargetMode="External"/><Relationship Id="rId14" Type="http://schemas.openxmlformats.org/officeDocument/2006/relationships/hyperlink" Target="https://login.consultant.ru/link/?req=doc&amp;base=RLAW304&amp;n=76706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bazhevyb</dc:creator>
  <cp:lastModifiedBy>bazhevyb</cp:lastModifiedBy>
  <cp:revision>5</cp:revision>
  <cp:lastPrinted>2025-01-09T12:52:00Z</cp:lastPrinted>
  <dcterms:created xsi:type="dcterms:W3CDTF">2025-01-09T12:42:00Z</dcterms:created>
  <dcterms:modified xsi:type="dcterms:W3CDTF">2025-10-06T12:18:00Z</dcterms:modified>
</cp:coreProperties>
</file>